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AF" w:rsidRPr="000B1FAF" w:rsidRDefault="000B1FAF" w:rsidP="000B1FAF">
      <w:pPr>
        <w:pStyle w:val="KeinLeerraum"/>
        <w:rPr>
          <w:rFonts w:cstheme="minorHAnsi"/>
          <w:b/>
          <w:sz w:val="24"/>
          <w:szCs w:val="24"/>
        </w:rPr>
      </w:pPr>
      <w:r w:rsidRPr="000B1FAF">
        <w:rPr>
          <w:rFonts w:cstheme="minorHAnsi"/>
          <w:b/>
          <w:sz w:val="24"/>
          <w:szCs w:val="24"/>
        </w:rPr>
        <w:t xml:space="preserve">Ausschreibungstext: Hailo Auslegearm </w:t>
      </w:r>
    </w:p>
    <w:p w:rsidR="000B1FAF" w:rsidRPr="000B1FAF" w:rsidRDefault="000B1FAF" w:rsidP="000B1FAF">
      <w:pPr>
        <w:pStyle w:val="KeinLeerraum"/>
        <w:rPr>
          <w:rFonts w:cstheme="minorHAnsi"/>
          <w:color w:val="FF0000"/>
          <w:sz w:val="24"/>
          <w:szCs w:val="24"/>
        </w:rPr>
      </w:pPr>
      <w:r w:rsidRPr="000B1FAF">
        <w:rPr>
          <w:rFonts w:cstheme="minorHAnsi"/>
          <w:color w:val="FF0000"/>
          <w:sz w:val="24"/>
          <w:szCs w:val="24"/>
        </w:rPr>
        <w:t>* nicht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0B1FAF">
        <w:rPr>
          <w:rFonts w:cstheme="minorHAnsi"/>
          <w:color w:val="FF0000"/>
          <w:sz w:val="24"/>
          <w:szCs w:val="24"/>
        </w:rPr>
        <w:t xml:space="preserve">zutreffendes streichen  </w:t>
      </w:r>
    </w:p>
    <w:p w:rsid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  <w:u w:val="single"/>
        </w:rPr>
      </w:pPr>
      <w:r w:rsidRPr="000B1FAF">
        <w:rPr>
          <w:rFonts w:cstheme="minorHAnsi"/>
          <w:sz w:val="24"/>
          <w:szCs w:val="24"/>
          <w:u w:val="single"/>
        </w:rPr>
        <w:t>Auslegearme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Auslegearm Typ „ASS“ als Anschlageinrichtung für </w:t>
      </w:r>
      <w:proofErr w:type="spellStart"/>
      <w:r w:rsidRPr="000B1FAF">
        <w:rPr>
          <w:rFonts w:cstheme="minorHAnsi"/>
          <w:sz w:val="24"/>
          <w:szCs w:val="24"/>
        </w:rPr>
        <w:t>PSAgA</w:t>
      </w:r>
      <w:proofErr w:type="spellEnd"/>
      <w:r w:rsidRPr="000B1FAF">
        <w:rPr>
          <w:rFonts w:cstheme="minorHAnsi"/>
          <w:sz w:val="24"/>
          <w:szCs w:val="24"/>
        </w:rPr>
        <w:t xml:space="preserve"> nach DIN EN 795 Klasse B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geprüft;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Für den Einsatz von Höhensicherungsgerät mit Rettungshubeinrichtung und/oder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Lastwinde. Mit Boden-, versenkbarer Bodenhülse oder Wandhülse lieferbar.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Material Edelstahl 1.4571 / ASTM 316ti;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Typ: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ab/>
      </w:r>
      <w:r w:rsidRPr="00583440">
        <w:rPr>
          <w:rFonts w:cstheme="minorHAnsi"/>
          <w:color w:val="FF0000"/>
          <w:sz w:val="24"/>
          <w:szCs w:val="24"/>
        </w:rPr>
        <w:t xml:space="preserve">ASS-1* </w:t>
      </w:r>
    </w:p>
    <w:p w:rsidR="000B1FAF" w:rsidRPr="000B1FAF" w:rsidRDefault="000B1FAF" w:rsidP="000B1FAF">
      <w:pPr>
        <w:pStyle w:val="KeinLeerraum"/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583440">
        <w:rPr>
          <w:rFonts w:cstheme="minorHAnsi"/>
          <w:color w:val="FF0000"/>
          <w:sz w:val="24"/>
          <w:szCs w:val="24"/>
        </w:rPr>
        <w:t>ASS-2</w:t>
      </w:r>
      <w:r w:rsidR="00253794">
        <w:rPr>
          <w:rFonts w:cstheme="minorHAnsi"/>
          <w:color w:val="FF0000"/>
          <w:sz w:val="24"/>
          <w:szCs w:val="24"/>
        </w:rPr>
        <w:t xml:space="preserve"> (nur für die Montage auf </w:t>
      </w:r>
      <w:proofErr w:type="gramStart"/>
      <w:r w:rsidR="00253794">
        <w:rPr>
          <w:rFonts w:cstheme="minorHAnsi"/>
          <w:color w:val="FF0000"/>
          <w:sz w:val="24"/>
          <w:szCs w:val="24"/>
        </w:rPr>
        <w:t>Fahrzeugen)</w:t>
      </w:r>
      <w:r w:rsidRPr="00583440">
        <w:rPr>
          <w:rFonts w:cstheme="minorHAnsi"/>
          <w:color w:val="FF0000"/>
          <w:sz w:val="24"/>
          <w:szCs w:val="24"/>
        </w:rPr>
        <w:t>*</w:t>
      </w:r>
      <w:proofErr w:type="gramEnd"/>
      <w:r w:rsidRPr="00583440">
        <w:rPr>
          <w:rFonts w:cstheme="minorHAnsi"/>
          <w:color w:val="FF0000"/>
          <w:sz w:val="24"/>
          <w:szCs w:val="24"/>
        </w:rPr>
        <w:t xml:space="preserve"> </w:t>
      </w:r>
    </w:p>
    <w:p w:rsidR="000B1FAF" w:rsidRPr="000B1FAF" w:rsidRDefault="000B1FAF" w:rsidP="000B1FAF">
      <w:pPr>
        <w:pStyle w:val="KeinLeerraum"/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583440">
        <w:rPr>
          <w:rFonts w:cstheme="minorHAnsi"/>
          <w:color w:val="FF0000"/>
          <w:sz w:val="24"/>
          <w:szCs w:val="24"/>
        </w:rPr>
        <w:t xml:space="preserve">ASS-3* </w:t>
      </w:r>
    </w:p>
    <w:p w:rsidR="00EB4787" w:rsidRPr="000C2A26" w:rsidRDefault="00EB4787" w:rsidP="00EB4787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0C2A26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EB4787" w:rsidRPr="000C2A26" w:rsidRDefault="00EB4787" w:rsidP="00EB4787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EB4787" w:rsidRPr="000C2A26" w:rsidRDefault="00EB4787" w:rsidP="00EB4787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Hailo-Werk</w:t>
      </w:r>
    </w:p>
    <w:p w:rsidR="00EB4787" w:rsidRPr="000C2A26" w:rsidRDefault="00EB4787" w:rsidP="00EB4787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D-35708 Haiger</w:t>
      </w:r>
    </w:p>
    <w:p w:rsidR="00EB4787" w:rsidRPr="000C2A26" w:rsidRDefault="00EB4787" w:rsidP="00EB4787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5" w:history="1">
        <w:r w:rsidRPr="000C2A26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EB4787" w:rsidRPr="000C2A26" w:rsidRDefault="00EB4787" w:rsidP="00EB4787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EB4787" w:rsidRPr="000C2A26" w:rsidRDefault="00EB4787" w:rsidP="00EB4787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0B1FAF" w:rsidRDefault="000B1FAF" w:rsidP="000B1FAF">
      <w:pPr>
        <w:pStyle w:val="KeinLeerraum"/>
        <w:rPr>
          <w:rFonts w:cstheme="minorHAnsi"/>
          <w:b/>
          <w:sz w:val="24"/>
          <w:szCs w:val="24"/>
        </w:rPr>
      </w:pPr>
      <w:r w:rsidRPr="000B1FAF">
        <w:rPr>
          <w:rFonts w:cstheme="minorHAnsi"/>
          <w:b/>
          <w:sz w:val="24"/>
          <w:szCs w:val="24"/>
        </w:rPr>
        <w:t xml:space="preserve">Zulagen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583440" w:rsidRPr="00583440" w:rsidRDefault="00583440" w:rsidP="000B1FAF">
      <w:pPr>
        <w:pStyle w:val="KeinLeerraum"/>
        <w:rPr>
          <w:rFonts w:cstheme="minorHAnsi"/>
          <w:sz w:val="24"/>
          <w:szCs w:val="24"/>
          <w:u w:val="single"/>
        </w:rPr>
      </w:pPr>
      <w:r w:rsidRPr="00583440">
        <w:rPr>
          <w:rFonts w:cstheme="minorHAnsi"/>
          <w:sz w:val="24"/>
          <w:szCs w:val="24"/>
          <w:u w:val="single"/>
        </w:rPr>
        <w:t>Hülsen</w:t>
      </w:r>
    </w:p>
    <w:p w:rsidR="000B1FAF" w:rsidRPr="000B1FAF" w:rsidRDefault="00583440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Hülsen zur</w:t>
      </w:r>
      <w:r w:rsidR="000B1FAF" w:rsidRPr="000B1FAF">
        <w:rPr>
          <w:rFonts w:cstheme="minorHAnsi"/>
          <w:sz w:val="24"/>
          <w:szCs w:val="24"/>
        </w:rPr>
        <w:t xml:space="preserve"> Aufnahme von Auslegearm Typ „ASS“ in der Ausführung: </w:t>
      </w:r>
    </w:p>
    <w:p w:rsidR="000B1FAF" w:rsidRPr="00583440" w:rsidRDefault="00583440" w:rsidP="000B1FAF">
      <w:pPr>
        <w:pStyle w:val="KeinLeerraum"/>
        <w:rPr>
          <w:rFonts w:cstheme="minorHAnsi"/>
          <w:color w:val="FF0000"/>
          <w:sz w:val="24"/>
          <w:szCs w:val="24"/>
        </w:rPr>
      </w:pPr>
      <w:r w:rsidRPr="00583440">
        <w:rPr>
          <w:rFonts w:cstheme="minorHAnsi"/>
          <w:color w:val="FF0000"/>
          <w:sz w:val="24"/>
          <w:szCs w:val="24"/>
        </w:rPr>
        <w:t>-</w:t>
      </w:r>
      <w:r w:rsidRPr="00583440">
        <w:rPr>
          <w:rFonts w:cstheme="minorHAnsi"/>
          <w:color w:val="FF0000"/>
          <w:sz w:val="24"/>
          <w:szCs w:val="24"/>
        </w:rPr>
        <w:tab/>
      </w:r>
      <w:r w:rsidR="000B1FAF" w:rsidRPr="00583440">
        <w:rPr>
          <w:rFonts w:cstheme="minorHAnsi"/>
          <w:color w:val="FF0000"/>
          <w:sz w:val="24"/>
          <w:szCs w:val="24"/>
        </w:rPr>
        <w:t xml:space="preserve">Bodenbefestigung / aufgeschraubt* </w:t>
      </w:r>
    </w:p>
    <w:p w:rsidR="000B1FAF" w:rsidRPr="00583440" w:rsidRDefault="00583440" w:rsidP="000B1FAF">
      <w:pPr>
        <w:pStyle w:val="KeinLeerraum"/>
        <w:rPr>
          <w:rFonts w:cstheme="minorHAnsi"/>
          <w:color w:val="FF0000"/>
          <w:sz w:val="24"/>
          <w:szCs w:val="24"/>
        </w:rPr>
      </w:pPr>
      <w:r w:rsidRPr="00583440">
        <w:rPr>
          <w:rFonts w:cstheme="minorHAnsi"/>
          <w:color w:val="FF0000"/>
          <w:sz w:val="24"/>
          <w:szCs w:val="24"/>
        </w:rPr>
        <w:t>-</w:t>
      </w:r>
      <w:r w:rsidRPr="00583440">
        <w:rPr>
          <w:rFonts w:cstheme="minorHAnsi"/>
          <w:color w:val="FF0000"/>
          <w:sz w:val="24"/>
          <w:szCs w:val="24"/>
        </w:rPr>
        <w:tab/>
      </w:r>
      <w:r w:rsidR="000B1FAF" w:rsidRPr="00583440">
        <w:rPr>
          <w:rFonts w:cstheme="minorHAnsi"/>
          <w:color w:val="FF0000"/>
          <w:sz w:val="24"/>
          <w:szCs w:val="24"/>
        </w:rPr>
        <w:t xml:space="preserve">Wandbefestigung / aufgeschraubt * </w:t>
      </w:r>
    </w:p>
    <w:p w:rsidR="000B1FAF" w:rsidRPr="00583440" w:rsidRDefault="00583440" w:rsidP="000B1FAF">
      <w:pPr>
        <w:pStyle w:val="KeinLeerraum"/>
        <w:rPr>
          <w:rFonts w:cstheme="minorHAnsi"/>
          <w:color w:val="FF0000"/>
          <w:sz w:val="24"/>
          <w:szCs w:val="24"/>
        </w:rPr>
      </w:pPr>
      <w:r w:rsidRPr="00583440">
        <w:rPr>
          <w:rFonts w:cstheme="minorHAnsi"/>
          <w:color w:val="FF0000"/>
          <w:sz w:val="24"/>
          <w:szCs w:val="24"/>
        </w:rPr>
        <w:t>-</w:t>
      </w:r>
      <w:r w:rsidRPr="00583440">
        <w:rPr>
          <w:rFonts w:cstheme="minorHAnsi"/>
          <w:color w:val="FF0000"/>
          <w:sz w:val="24"/>
          <w:szCs w:val="24"/>
        </w:rPr>
        <w:tab/>
      </w:r>
      <w:bookmarkStart w:id="0" w:name="_GoBack"/>
      <w:bookmarkEnd w:id="0"/>
      <w:r w:rsidR="000B1FAF" w:rsidRPr="00583440">
        <w:rPr>
          <w:rFonts w:cstheme="minorHAnsi"/>
          <w:color w:val="FF0000"/>
          <w:sz w:val="24"/>
          <w:szCs w:val="24"/>
        </w:rPr>
        <w:t xml:space="preserve">versenkt / zum Einbetonieren in Kernlochbohrung, *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2D3BC7" w:rsidRDefault="000B1FAF" w:rsidP="000B1FAF">
      <w:pPr>
        <w:pStyle w:val="KeinLeerraum"/>
        <w:rPr>
          <w:rFonts w:cstheme="minorHAnsi"/>
          <w:sz w:val="24"/>
          <w:szCs w:val="24"/>
          <w:u w:val="single"/>
        </w:rPr>
      </w:pPr>
      <w:r w:rsidRPr="002D3BC7">
        <w:rPr>
          <w:rFonts w:cstheme="minorHAnsi"/>
          <w:sz w:val="24"/>
          <w:szCs w:val="24"/>
          <w:u w:val="single"/>
        </w:rPr>
        <w:t xml:space="preserve">Höhensicherungsgerät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Höhensicherungsgerät mit Rettungshubeinrichtung nach DIN EN 360:2002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und EN 1496:2007 </w:t>
      </w:r>
    </w:p>
    <w:p w:rsidR="000B1FAF" w:rsidRPr="000B1FAF" w:rsidRDefault="000B1FAF" w:rsidP="000B1FAF">
      <w:pPr>
        <w:pStyle w:val="KeinLeerraum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Typ HRA 12;</w:t>
      </w:r>
      <w:r>
        <w:rPr>
          <w:rFonts w:cstheme="minorHAnsi"/>
          <w:color w:val="FF0000"/>
          <w:sz w:val="24"/>
          <w:szCs w:val="24"/>
        </w:rPr>
        <w:tab/>
      </w:r>
      <w:r w:rsidRPr="000B1FAF">
        <w:rPr>
          <w:rFonts w:cstheme="minorHAnsi"/>
          <w:color w:val="FF0000"/>
          <w:sz w:val="24"/>
          <w:szCs w:val="24"/>
        </w:rPr>
        <w:t xml:space="preserve">Seillänge 12 m * </w:t>
      </w:r>
    </w:p>
    <w:p w:rsidR="000B1FAF" w:rsidRPr="000B1FAF" w:rsidRDefault="000B1FAF" w:rsidP="000B1FAF">
      <w:pPr>
        <w:pStyle w:val="KeinLeerraum"/>
        <w:rPr>
          <w:rFonts w:cstheme="minorHAnsi"/>
          <w:color w:val="FF0000"/>
          <w:sz w:val="24"/>
          <w:szCs w:val="24"/>
        </w:rPr>
      </w:pPr>
      <w:r w:rsidRPr="000B1FAF">
        <w:rPr>
          <w:rFonts w:cstheme="minorHAnsi"/>
          <w:color w:val="FF0000"/>
          <w:sz w:val="24"/>
          <w:szCs w:val="24"/>
        </w:rPr>
        <w:t>Typ HRA 18;</w:t>
      </w:r>
      <w:r>
        <w:rPr>
          <w:rFonts w:cstheme="minorHAnsi"/>
          <w:color w:val="FF0000"/>
          <w:sz w:val="24"/>
          <w:szCs w:val="24"/>
        </w:rPr>
        <w:tab/>
      </w:r>
      <w:r w:rsidRPr="000B1FAF">
        <w:rPr>
          <w:rFonts w:cstheme="minorHAnsi"/>
          <w:color w:val="FF0000"/>
          <w:sz w:val="24"/>
          <w:szCs w:val="24"/>
        </w:rPr>
        <w:t xml:space="preserve">Seillänge 18 m * </w:t>
      </w:r>
    </w:p>
    <w:p w:rsidR="000B1FAF" w:rsidRPr="000B1FAF" w:rsidRDefault="000B1FAF" w:rsidP="000B1FAF">
      <w:pPr>
        <w:pStyle w:val="KeinLeerraum"/>
        <w:rPr>
          <w:rFonts w:cstheme="minorHAnsi"/>
          <w:color w:val="FF0000"/>
          <w:sz w:val="24"/>
          <w:szCs w:val="24"/>
        </w:rPr>
      </w:pPr>
      <w:r w:rsidRPr="000B1FAF">
        <w:rPr>
          <w:rFonts w:cstheme="minorHAnsi"/>
          <w:color w:val="FF0000"/>
          <w:sz w:val="24"/>
          <w:szCs w:val="24"/>
        </w:rPr>
        <w:t>Typ HRA 24;</w:t>
      </w:r>
      <w:r>
        <w:rPr>
          <w:rFonts w:cstheme="minorHAnsi"/>
          <w:color w:val="FF0000"/>
          <w:sz w:val="24"/>
          <w:szCs w:val="24"/>
        </w:rPr>
        <w:tab/>
      </w:r>
      <w:r w:rsidRPr="000B1FAF">
        <w:rPr>
          <w:rFonts w:cstheme="minorHAnsi"/>
          <w:color w:val="FF0000"/>
          <w:sz w:val="24"/>
          <w:szCs w:val="24"/>
        </w:rPr>
        <w:t xml:space="preserve">Seillänge 24 m * </w:t>
      </w:r>
    </w:p>
    <w:p w:rsid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583440" w:rsidRPr="000B1FAF" w:rsidRDefault="00583440" w:rsidP="000B1FAF">
      <w:pPr>
        <w:pStyle w:val="KeinLeerraum"/>
        <w:rPr>
          <w:rFonts w:cstheme="minorHAnsi"/>
          <w:sz w:val="24"/>
          <w:szCs w:val="24"/>
        </w:rPr>
      </w:pPr>
    </w:p>
    <w:p w:rsidR="00583440" w:rsidRPr="00583440" w:rsidRDefault="00583440" w:rsidP="000B1FAF">
      <w:pPr>
        <w:pStyle w:val="KeinLeerraum"/>
        <w:rPr>
          <w:rFonts w:cstheme="minorHAnsi"/>
          <w:sz w:val="24"/>
          <w:szCs w:val="24"/>
          <w:u w:val="single"/>
        </w:rPr>
      </w:pPr>
      <w:r w:rsidRPr="00583440">
        <w:rPr>
          <w:rFonts w:cstheme="minorHAnsi"/>
          <w:sz w:val="24"/>
          <w:szCs w:val="24"/>
          <w:u w:val="single"/>
        </w:rPr>
        <w:t>Halterung</w:t>
      </w:r>
    </w:p>
    <w:p w:rsidR="000B1FAF" w:rsidRPr="00583440" w:rsidRDefault="00583440" w:rsidP="00583440">
      <w:pPr>
        <w:pStyle w:val="KeinLeerraum"/>
        <w:rPr>
          <w:rFonts w:cstheme="minorHAnsi"/>
          <w:color w:val="FF0000"/>
          <w:sz w:val="24"/>
          <w:szCs w:val="24"/>
        </w:rPr>
      </w:pPr>
      <w:r w:rsidRPr="00583440">
        <w:rPr>
          <w:rFonts w:cstheme="minorHAnsi"/>
          <w:color w:val="FF0000"/>
          <w:sz w:val="24"/>
          <w:szCs w:val="24"/>
        </w:rPr>
        <w:t xml:space="preserve">Halterung </w:t>
      </w:r>
      <w:r w:rsidR="000B1FAF" w:rsidRPr="00583440">
        <w:rPr>
          <w:rFonts w:cstheme="minorHAnsi"/>
          <w:color w:val="FF0000"/>
          <w:sz w:val="24"/>
          <w:szCs w:val="24"/>
        </w:rPr>
        <w:t xml:space="preserve">zur Befestigung des HRA am Unterarm von Auslegearm Typ „ASS“ </w:t>
      </w:r>
      <w:r w:rsidRPr="00583440">
        <w:rPr>
          <w:rFonts w:cstheme="minorHAnsi"/>
          <w:color w:val="FF0000"/>
          <w:sz w:val="24"/>
          <w:szCs w:val="24"/>
        </w:rPr>
        <w:t>*</w:t>
      </w:r>
    </w:p>
    <w:p w:rsidR="000B1FAF" w:rsidRPr="00583440" w:rsidRDefault="00583440" w:rsidP="000B1FAF">
      <w:pPr>
        <w:pStyle w:val="KeinLeerraum"/>
        <w:rPr>
          <w:rFonts w:cstheme="minorHAnsi"/>
          <w:color w:val="FF0000"/>
          <w:sz w:val="24"/>
          <w:szCs w:val="24"/>
        </w:rPr>
      </w:pPr>
      <w:r w:rsidRPr="00583440">
        <w:rPr>
          <w:rFonts w:cstheme="minorHAnsi"/>
          <w:color w:val="FF0000"/>
          <w:sz w:val="24"/>
          <w:szCs w:val="24"/>
        </w:rPr>
        <w:t>H</w:t>
      </w:r>
      <w:r w:rsidR="000B1FAF" w:rsidRPr="00583440">
        <w:rPr>
          <w:rFonts w:cstheme="minorHAnsi"/>
          <w:color w:val="FF0000"/>
          <w:sz w:val="24"/>
          <w:szCs w:val="24"/>
        </w:rPr>
        <w:t xml:space="preserve">alterung zur Befestigung des HRA am Oberarm von Auslegearm Typ „ASS“ </w:t>
      </w:r>
      <w:r w:rsidRPr="00583440">
        <w:rPr>
          <w:rFonts w:cstheme="minorHAnsi"/>
          <w:color w:val="FF0000"/>
          <w:sz w:val="24"/>
          <w:szCs w:val="24"/>
        </w:rPr>
        <w:t>*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583440" w:rsidRDefault="000B1FAF" w:rsidP="000B1FAF">
      <w:pPr>
        <w:pStyle w:val="KeinLeerraum"/>
        <w:rPr>
          <w:rFonts w:cstheme="minorHAnsi"/>
          <w:sz w:val="24"/>
          <w:szCs w:val="24"/>
          <w:u w:val="single"/>
        </w:rPr>
      </w:pPr>
      <w:r w:rsidRPr="00583440">
        <w:rPr>
          <w:rFonts w:cstheme="minorHAnsi"/>
          <w:sz w:val="24"/>
          <w:szCs w:val="24"/>
          <w:u w:val="single"/>
        </w:rPr>
        <w:t xml:space="preserve">Auffanggurt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>Auffanggurt Form „B“ nach DIN EN 361 mit Schnellverschlüssen</w:t>
      </w:r>
      <w:r w:rsidR="007B0FDC">
        <w:rPr>
          <w:rFonts w:cstheme="minorHAnsi"/>
          <w:sz w:val="24"/>
          <w:szCs w:val="24"/>
        </w:rPr>
        <w:t xml:space="preserve"> und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Rettungsschlaufe mit Auffangöse,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Auffangöse im Brustbereich (Steigschutzöse),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Auffangöse im Rücken (Schulterbereich)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integrierte Rückenstütze mit 2 Halteösen für die Arbeitsplatzpositionierung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4 Ösen für Werkzeugtaschen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>Hailo IK G 2 BWR, Art.-Nr. 969</w:t>
      </w:r>
      <w:r w:rsidR="009577B2">
        <w:rPr>
          <w:rFonts w:cstheme="minorHAnsi"/>
          <w:sz w:val="24"/>
          <w:szCs w:val="24"/>
        </w:rPr>
        <w:t>8-471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792098" w:rsidRPr="007B0FDC" w:rsidRDefault="000B1FAF" w:rsidP="000B1FAF">
      <w:pPr>
        <w:pStyle w:val="KeinLeerraum"/>
        <w:rPr>
          <w:rFonts w:cstheme="minorHAnsi"/>
          <w:sz w:val="24"/>
          <w:szCs w:val="24"/>
          <w:u w:val="single"/>
        </w:rPr>
      </w:pPr>
      <w:r w:rsidRPr="007B0FDC">
        <w:rPr>
          <w:rFonts w:cstheme="minorHAnsi"/>
          <w:sz w:val="24"/>
          <w:szCs w:val="24"/>
          <w:u w:val="single"/>
        </w:rPr>
        <w:t>Personen- und Lastwinde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Personen- und Lastwinde nach RL 2006/42/EG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In Anlehnung nach EN 1808:2015 zertifiziert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Handkurbel-Seilwinde aus Edelstahl gefertigt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Handkurbel Seilwinde zum leichten und ruckfreien Heben und Senken von </w:t>
      </w:r>
    </w:p>
    <w:p w:rsidR="000B1FAF" w:rsidRPr="000B1FAF" w:rsidRDefault="000B1FAF" w:rsidP="007B0FDC">
      <w:pPr>
        <w:pStyle w:val="KeinLeerraum"/>
        <w:ind w:firstLine="708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Personen und Lasten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Maximale Nennlast 300 kg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Edelstahlseil 6 mm (min. Bruchlast 18,76 kN)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Seillänge max. 30 m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Kurbellänge 250 mm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Gewicht Lastwinde: 18,5 kg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7B0FDC" w:rsidRDefault="000B1FAF" w:rsidP="000B1FAF">
      <w:pPr>
        <w:pStyle w:val="KeinLeerraum"/>
        <w:rPr>
          <w:rFonts w:cstheme="minorHAnsi"/>
          <w:sz w:val="24"/>
          <w:szCs w:val="24"/>
          <w:u w:val="single"/>
        </w:rPr>
      </w:pPr>
      <w:r w:rsidRPr="007B0FDC">
        <w:rPr>
          <w:rFonts w:cstheme="minorHAnsi"/>
          <w:sz w:val="24"/>
          <w:szCs w:val="24"/>
          <w:u w:val="single"/>
        </w:rPr>
        <w:t xml:space="preserve">Auffang- / Sitz- und Rettungsgurt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Auffanggurt Form „B“ nach DIN EN 361 mit Schnellverschlüssen,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nach EN 361:2002, EN 358:2000, EN 813:2008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45 mm breites Gurtband aus Polyester (PES)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1 Auffang-Sitzöse im Brustbereich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Öse im Brustbereich kann auch als Auffangöse genutzt werden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1 Rettungs- und Auffangschlaufe mit D-Ring aus geschmiedetem Aluminium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1 Auffangöse (D-Ring) im Rücken (Schulterbereich) aus geschmiedetem </w:t>
      </w:r>
    </w:p>
    <w:p w:rsidR="000B1FAF" w:rsidRPr="000B1FAF" w:rsidRDefault="000B1FAF" w:rsidP="007B0FDC">
      <w:pPr>
        <w:pStyle w:val="KeinLeerraum"/>
        <w:ind w:firstLine="708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Aluminium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individuelle Größenanpassung durch Bein- und Schulterriemen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integrierte, gepolsterte Rückenstütze mit 2 Halteösen seitlich (D-Ring, gebogen) </w:t>
      </w:r>
    </w:p>
    <w:p w:rsidR="000B1FAF" w:rsidRPr="000B1FAF" w:rsidRDefault="000B1FAF" w:rsidP="007B0FDC">
      <w:pPr>
        <w:pStyle w:val="KeinLeerraum"/>
        <w:ind w:firstLine="708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aus geschmiedetem Aluminium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zur optimalen Arbeitsplatzpositionierung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seitlich 4 Ösen für Werkzeugtaschen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Hailo IK G 4 DWR, Art.-Nr. 9609-041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7B0FDC" w:rsidRDefault="000B1FAF" w:rsidP="000B1FAF">
      <w:pPr>
        <w:pStyle w:val="KeinLeerraum"/>
        <w:rPr>
          <w:rFonts w:cstheme="minorHAnsi"/>
          <w:sz w:val="24"/>
          <w:szCs w:val="24"/>
          <w:u w:val="single"/>
        </w:rPr>
      </w:pPr>
      <w:r w:rsidRPr="007B0FDC">
        <w:rPr>
          <w:rFonts w:cstheme="minorHAnsi"/>
          <w:sz w:val="24"/>
          <w:szCs w:val="24"/>
          <w:u w:val="single"/>
        </w:rPr>
        <w:t xml:space="preserve">Lastwinde 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Lastwinde Hailo Typ 901 nach EN 795:1997 Klasse B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maximale Nennlast 300 kg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verzinktes Stahlseil Ø 6 mm,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Seillänge max. 20 m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0B1FAF">
        <w:rPr>
          <w:rFonts w:cstheme="minorHAnsi"/>
          <w:sz w:val="24"/>
          <w:szCs w:val="24"/>
        </w:rPr>
        <w:t>Gewicht</w:t>
      </w:r>
      <w:r w:rsidR="000B1FAF" w:rsidRPr="000B1FAF">
        <w:rPr>
          <w:rFonts w:cstheme="minorHAnsi"/>
          <w:sz w:val="24"/>
          <w:szCs w:val="24"/>
        </w:rPr>
        <w:t xml:space="preserve"> ca. 7,0 kg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7B0FDC" w:rsidRPr="007B0FDC" w:rsidRDefault="007B0FDC" w:rsidP="000B1FAF">
      <w:pPr>
        <w:pStyle w:val="KeinLeerraum"/>
        <w:rPr>
          <w:rFonts w:cstheme="minorHAnsi"/>
          <w:sz w:val="24"/>
          <w:szCs w:val="24"/>
          <w:u w:val="single"/>
        </w:rPr>
      </w:pPr>
      <w:r w:rsidRPr="007B0FDC">
        <w:rPr>
          <w:rFonts w:cstheme="minorHAnsi"/>
          <w:sz w:val="24"/>
          <w:szCs w:val="24"/>
          <w:u w:val="single"/>
        </w:rPr>
        <w:t>Halterung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Schnellwechselhalterung für Lastwinde oder Personen- und Lastwinde am Oberarm von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>Auslegearms Typ „ASS“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7B0FDC" w:rsidRDefault="007B0FDC" w:rsidP="000B1FAF">
      <w:pPr>
        <w:pStyle w:val="KeinLeerraum"/>
        <w:rPr>
          <w:rFonts w:cstheme="minorHAnsi"/>
          <w:sz w:val="24"/>
          <w:szCs w:val="24"/>
        </w:rPr>
      </w:pPr>
    </w:p>
    <w:p w:rsidR="007B0FDC" w:rsidRDefault="007B0FDC" w:rsidP="000B1FAF">
      <w:pPr>
        <w:pStyle w:val="KeinLeerraum"/>
        <w:rPr>
          <w:rFonts w:cstheme="minorHAnsi"/>
          <w:sz w:val="24"/>
          <w:szCs w:val="24"/>
        </w:rPr>
      </w:pPr>
    </w:p>
    <w:p w:rsidR="007B0FDC" w:rsidRDefault="007B0FDC" w:rsidP="000B1FAF">
      <w:pPr>
        <w:pStyle w:val="KeinLeerraum"/>
        <w:rPr>
          <w:rFonts w:cstheme="minorHAnsi"/>
          <w:sz w:val="24"/>
          <w:szCs w:val="24"/>
        </w:rPr>
      </w:pPr>
    </w:p>
    <w:p w:rsidR="007B0FDC" w:rsidRDefault="007B0FDC" w:rsidP="000B1FAF">
      <w:pPr>
        <w:pStyle w:val="KeinLeerraum"/>
        <w:rPr>
          <w:rFonts w:cstheme="minorHAnsi"/>
          <w:sz w:val="24"/>
          <w:szCs w:val="24"/>
        </w:rPr>
      </w:pPr>
    </w:p>
    <w:p w:rsidR="007B0FDC" w:rsidRDefault="007B0FDC" w:rsidP="000B1FAF">
      <w:pPr>
        <w:pStyle w:val="KeinLeerraum"/>
        <w:rPr>
          <w:rFonts w:cstheme="minorHAnsi"/>
          <w:sz w:val="24"/>
          <w:szCs w:val="24"/>
        </w:rPr>
      </w:pPr>
    </w:p>
    <w:p w:rsidR="00EB4787" w:rsidRPr="000C2A26" w:rsidRDefault="00EB4787" w:rsidP="00EB4787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0C2A26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EB4787" w:rsidRPr="000C2A26" w:rsidRDefault="00EB4787" w:rsidP="00EB4787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EB4787" w:rsidRPr="000C2A26" w:rsidRDefault="00EB4787" w:rsidP="00EB4787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Hailo-Werk</w:t>
      </w:r>
    </w:p>
    <w:p w:rsidR="00EB4787" w:rsidRPr="000C2A26" w:rsidRDefault="00EB4787" w:rsidP="00EB4787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D-35708 Haiger</w:t>
      </w:r>
    </w:p>
    <w:p w:rsidR="00EB4787" w:rsidRPr="000C2A26" w:rsidRDefault="00EB4787" w:rsidP="00EB4787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6" w:history="1">
        <w:r w:rsidRPr="000C2A26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EB4787" w:rsidRPr="000C2A26" w:rsidRDefault="00EB4787" w:rsidP="00EB4787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EB4787" w:rsidRPr="000C2A26" w:rsidRDefault="00EB4787" w:rsidP="00EB4787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Default="000B1FAF" w:rsidP="000B1FAF">
      <w:pPr>
        <w:pStyle w:val="KeinLeerraum"/>
      </w:pPr>
    </w:p>
    <w:sectPr w:rsidR="000B1F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6FDB"/>
    <w:multiLevelType w:val="hybridMultilevel"/>
    <w:tmpl w:val="7D603F92"/>
    <w:lvl w:ilvl="0" w:tplc="20CA4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AF"/>
    <w:rsid w:val="000B1FAF"/>
    <w:rsid w:val="00202FF0"/>
    <w:rsid w:val="00253794"/>
    <w:rsid w:val="002D3BC7"/>
    <w:rsid w:val="00583440"/>
    <w:rsid w:val="00792098"/>
    <w:rsid w:val="007B0FDC"/>
    <w:rsid w:val="009577B2"/>
    <w:rsid w:val="00EA66D0"/>
    <w:rsid w:val="00EB4787"/>
    <w:rsid w:val="00F3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7B17"/>
  <w15:chartTrackingRefBased/>
  <w15:docId w15:val="{5BEDDE39-09F0-43BA-A549-FA3FAF43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1FA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35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sional@hailo.de" TargetMode="External"/><Relationship Id="rId5" Type="http://schemas.openxmlformats.org/officeDocument/2006/relationships/hyperlink" Target="mailto:professional@hail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Felix Grau</cp:lastModifiedBy>
  <cp:revision>7</cp:revision>
  <dcterms:created xsi:type="dcterms:W3CDTF">2019-11-07T11:09:00Z</dcterms:created>
  <dcterms:modified xsi:type="dcterms:W3CDTF">2023-05-15T13:01:00Z</dcterms:modified>
</cp:coreProperties>
</file>